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F8D" w:rsidRDefault="00086F8D" w:rsidP="00086F8D">
      <w:pPr>
        <w:ind w:left="0"/>
        <w:jc w:val="center"/>
        <w:rPr>
          <w:rFonts w:eastAsia="Times New Roman"/>
          <w:color w:val="000000"/>
          <w:sz w:val="26"/>
          <w:szCs w:val="26"/>
          <w:bdr w:val="none" w:sz="0" w:space="0" w:color="auto" w:frame="1"/>
          <w:shd w:val="clear" w:color="auto" w:fill="FFFFFF"/>
        </w:rPr>
      </w:pPr>
    </w:p>
    <w:p w:rsidR="00086F8D" w:rsidRPr="00D6427F" w:rsidRDefault="00086F8D" w:rsidP="00086F8D">
      <w:pPr>
        <w:ind w:left="0"/>
        <w:rPr>
          <w:b/>
          <w:sz w:val="26"/>
          <w:szCs w:val="26"/>
        </w:rPr>
      </w:pPr>
      <w:r>
        <w:rPr>
          <w:rFonts w:eastAsia="Times New Roman"/>
          <w:color w:val="000000"/>
          <w:sz w:val="26"/>
          <w:szCs w:val="26"/>
          <w:bdr w:val="none" w:sz="0" w:space="0" w:color="auto" w:frame="1"/>
          <w:shd w:val="clear" w:color="auto" w:fill="FFFFFF"/>
        </w:rPr>
        <w:t xml:space="preserve">   </w:t>
      </w:r>
      <w:r>
        <w:rPr>
          <w:sz w:val="26"/>
          <w:szCs w:val="26"/>
        </w:rPr>
        <w:t xml:space="preserve"> </w:t>
      </w:r>
      <w:r w:rsidRPr="00D6427F">
        <w:rPr>
          <w:sz w:val="26"/>
          <w:szCs w:val="26"/>
        </w:rPr>
        <w:t>PHÒNG G</w:t>
      </w:r>
      <w:r>
        <w:rPr>
          <w:sz w:val="26"/>
          <w:szCs w:val="26"/>
        </w:rPr>
        <w:t xml:space="preserve">D&amp;ĐT PHONG ĐIỀN    </w:t>
      </w:r>
      <w:r w:rsidRPr="00D6427F">
        <w:rPr>
          <w:b/>
          <w:sz w:val="26"/>
          <w:szCs w:val="26"/>
        </w:rPr>
        <w:t>CỘNG HÒA XÃ HỘI CHỦ NGHĨA VIỆT NAM</w:t>
      </w:r>
    </w:p>
    <w:p w:rsidR="00086F8D" w:rsidRPr="000702B6" w:rsidRDefault="00086F8D" w:rsidP="00086F8D">
      <w:pPr>
        <w:rPr>
          <w:b/>
          <w:sz w:val="26"/>
          <w:szCs w:val="26"/>
        </w:rPr>
      </w:pPr>
      <w:r w:rsidRPr="00D6427F">
        <w:rPr>
          <w:b/>
          <w:sz w:val="26"/>
          <w:szCs w:val="26"/>
        </w:rPr>
        <w:t xml:space="preserve">TRƯỜNG </w:t>
      </w:r>
      <w:r w:rsidRPr="000702B6">
        <w:rPr>
          <w:b/>
          <w:sz w:val="26"/>
          <w:szCs w:val="26"/>
        </w:rPr>
        <w:t>TH TÂY BẮC SƠN                        Độc lập – Tự do –Hạnh phúc</w:t>
      </w:r>
    </w:p>
    <w:p w:rsidR="00086F8D" w:rsidRPr="000702B6" w:rsidRDefault="00086F8D" w:rsidP="00086F8D">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77470</wp:posOffset>
                </wp:positionV>
                <wp:extent cx="19431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E7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1pt" to="4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"/>
            </w:pict>
          </mc:Fallback>
        </mc:AlternateContent>
      </w: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77470</wp:posOffset>
                </wp:positionV>
                <wp:extent cx="11430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D9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15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"/>
            </w:pict>
          </mc:Fallback>
        </mc:AlternateContent>
      </w:r>
    </w:p>
    <w:p w:rsidR="00086F8D" w:rsidRDefault="00086F8D" w:rsidP="00086F8D">
      <w:pPr>
        <w:ind w:left="0"/>
        <w:rPr>
          <w:b/>
          <w:sz w:val="26"/>
          <w:szCs w:val="26"/>
        </w:rPr>
      </w:pPr>
    </w:p>
    <w:p w:rsidR="00086F8D" w:rsidRPr="0096181A" w:rsidRDefault="00086F8D" w:rsidP="00086F8D">
      <w:pPr>
        <w:ind w:left="0"/>
        <w:jc w:val="center"/>
        <w:rPr>
          <w:rFonts w:eastAsia="Times New Roman"/>
          <w:b/>
          <w:bCs/>
          <w:color w:val="000000"/>
          <w:sz w:val="28"/>
          <w:szCs w:val="28"/>
        </w:rPr>
      </w:pPr>
      <w:r>
        <w:rPr>
          <w:rFonts w:eastAsia="Times New Roman"/>
          <w:b/>
          <w:bCs/>
          <w:color w:val="000000"/>
          <w:sz w:val="28"/>
          <w:szCs w:val="28"/>
        </w:rPr>
        <w:t>KẾ HOẠCH TUẦN THÁNG 11</w:t>
      </w:r>
      <w:r w:rsidRPr="0096181A">
        <w:rPr>
          <w:rFonts w:eastAsia="Times New Roman"/>
          <w:b/>
          <w:bCs/>
          <w:color w:val="000000"/>
          <w:sz w:val="28"/>
          <w:szCs w:val="28"/>
        </w:rPr>
        <w:t xml:space="preserve"> TỔ VĂN PHÒNG</w:t>
      </w:r>
    </w:p>
    <w:p w:rsidR="00086F8D" w:rsidRPr="0096181A" w:rsidRDefault="00086F8D" w:rsidP="00086F8D">
      <w:pPr>
        <w:ind w:left="0"/>
        <w:jc w:val="center"/>
        <w:rPr>
          <w:rFonts w:eastAsia="Times New Roman"/>
          <w:color w:val="000000"/>
          <w:sz w:val="28"/>
          <w:szCs w:val="28"/>
          <w:bdr w:val="none" w:sz="0" w:space="0" w:color="auto" w:frame="1"/>
          <w:shd w:val="clear" w:color="auto" w:fill="FFFFFF"/>
        </w:rPr>
      </w:pPr>
      <w:r>
        <w:rPr>
          <w:rFonts w:eastAsia="Times New Roman"/>
          <w:b/>
          <w:bCs/>
          <w:color w:val="000000"/>
          <w:sz w:val="28"/>
          <w:szCs w:val="28"/>
        </w:rPr>
        <w:t>NĂM HỌC 2022</w:t>
      </w:r>
      <w:r w:rsidRPr="0096181A">
        <w:rPr>
          <w:rFonts w:eastAsia="Times New Roman"/>
          <w:b/>
          <w:bCs/>
          <w:color w:val="000000"/>
          <w:sz w:val="28"/>
          <w:szCs w:val="28"/>
        </w:rPr>
        <w:t xml:space="preserve"> - 202</w:t>
      </w:r>
      <w:r>
        <w:rPr>
          <w:rFonts w:eastAsia="Times New Roman"/>
          <w:b/>
          <w:bCs/>
          <w:color w:val="000000"/>
          <w:sz w:val="28"/>
          <w:szCs w:val="28"/>
        </w:rPr>
        <w:t>3</w:t>
      </w:r>
    </w:p>
    <w:p w:rsidR="00086F8D" w:rsidRPr="0096181A" w:rsidRDefault="00086F8D" w:rsidP="00086F8D">
      <w:pPr>
        <w:ind w:left="0"/>
        <w:jc w:val="center"/>
        <w:rPr>
          <w:rFonts w:eastAsia="Times New Roman"/>
          <w:color w:val="000000"/>
          <w:sz w:val="28"/>
          <w:szCs w:val="28"/>
          <w:bdr w:val="none" w:sz="0" w:space="0" w:color="auto" w:frame="1"/>
          <w:shd w:val="clear" w:color="auto" w:fill="FFFFFF"/>
        </w:rPr>
      </w:pPr>
      <w:r w:rsidRPr="0096181A">
        <w:rPr>
          <w:rFonts w:eastAsia="Times New Roman"/>
          <w:b/>
          <w:bCs/>
          <w:color w:val="000000"/>
          <w:sz w:val="28"/>
          <w:szCs w:val="28"/>
        </w:rPr>
        <w:t xml:space="preserve">Tuần I: </w:t>
      </w:r>
      <w:r>
        <w:rPr>
          <w:rFonts w:eastAsia="Times New Roman"/>
          <w:b/>
          <w:bCs/>
          <w:color w:val="000000"/>
          <w:sz w:val="28"/>
          <w:szCs w:val="28"/>
        </w:rPr>
        <w:t>Từ ngày 01/11/2022</w:t>
      </w:r>
      <w:r w:rsidRPr="0096181A">
        <w:rPr>
          <w:rFonts w:eastAsia="Times New Roman"/>
          <w:b/>
          <w:bCs/>
          <w:color w:val="000000"/>
          <w:sz w:val="28"/>
          <w:szCs w:val="28"/>
        </w:rPr>
        <w:t xml:space="preserve"> </w:t>
      </w:r>
      <w:r>
        <w:rPr>
          <w:rFonts w:eastAsia="Times New Roman"/>
          <w:b/>
          <w:bCs/>
          <w:color w:val="000000"/>
          <w:sz w:val="28"/>
          <w:szCs w:val="28"/>
        </w:rPr>
        <w:t>–</w:t>
      </w:r>
      <w:r w:rsidRPr="0096181A">
        <w:rPr>
          <w:rFonts w:eastAsia="Times New Roman"/>
          <w:b/>
          <w:bCs/>
          <w:color w:val="000000"/>
          <w:sz w:val="28"/>
          <w:szCs w:val="28"/>
        </w:rPr>
        <w:t xml:space="preserve"> </w:t>
      </w:r>
      <w:r>
        <w:rPr>
          <w:rFonts w:eastAsia="Times New Roman"/>
          <w:b/>
          <w:bCs/>
          <w:color w:val="000000"/>
          <w:sz w:val="28"/>
          <w:szCs w:val="28"/>
        </w:rPr>
        <w:t>04/11</w:t>
      </w:r>
      <w:r w:rsidRPr="0096181A">
        <w:rPr>
          <w:rFonts w:eastAsia="Times New Roman"/>
          <w:b/>
          <w:bCs/>
          <w:color w:val="000000"/>
          <w:sz w:val="28"/>
          <w:szCs w:val="28"/>
        </w:rPr>
        <w:t>/202</w:t>
      </w:r>
      <w:r>
        <w:rPr>
          <w:rFonts w:eastAsia="Times New Roman"/>
          <w:b/>
          <w:bCs/>
          <w:color w:val="000000"/>
          <w:sz w:val="28"/>
          <w:szCs w:val="28"/>
        </w:rPr>
        <w:t>2</w:t>
      </w:r>
    </w:p>
    <w:p w:rsidR="00086F8D" w:rsidRPr="008418E7" w:rsidRDefault="00086F8D" w:rsidP="00086F8D">
      <w:pPr>
        <w:rPr>
          <w:sz w:val="26"/>
          <w:szCs w:val="26"/>
        </w:rPr>
      </w:pPr>
    </w:p>
    <w:tbl>
      <w:tblPr>
        <w:tblW w:w="93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5"/>
        <w:gridCol w:w="7275"/>
      </w:tblGrid>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Pr="008418E7" w:rsidRDefault="00086F8D" w:rsidP="00A554EB">
            <w:pPr>
              <w:ind w:left="0"/>
              <w:jc w:val="center"/>
              <w:rPr>
                <w:rFonts w:eastAsia="Times New Roman"/>
                <w:sz w:val="26"/>
                <w:szCs w:val="26"/>
              </w:rPr>
            </w:pPr>
            <w:r w:rsidRPr="008418E7">
              <w:rPr>
                <w:rFonts w:eastAsia="Times New Roman"/>
                <w:b/>
                <w:bCs/>
                <w:sz w:val="26"/>
                <w:szCs w:val="26"/>
              </w:rPr>
              <w:t>Thứ/ngày</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Pr="008418E7" w:rsidRDefault="00086F8D" w:rsidP="00A554EB">
            <w:pPr>
              <w:ind w:left="0"/>
              <w:jc w:val="center"/>
              <w:rPr>
                <w:rFonts w:eastAsia="Times New Roman"/>
                <w:sz w:val="26"/>
                <w:szCs w:val="26"/>
              </w:rPr>
            </w:pPr>
            <w:r w:rsidRPr="008418E7">
              <w:rPr>
                <w:rFonts w:eastAsia="Times New Roman"/>
                <w:b/>
                <w:bCs/>
                <w:sz w:val="26"/>
                <w:szCs w:val="26"/>
              </w:rPr>
              <w:t>Nội dung</w:t>
            </w:r>
            <w:r>
              <w:rPr>
                <w:rFonts w:eastAsia="Times New Roman"/>
                <w:b/>
                <w:bCs/>
                <w:sz w:val="26"/>
                <w:szCs w:val="26"/>
              </w:rPr>
              <w:t xml:space="preserve"> công việc</w:t>
            </w:r>
          </w:p>
        </w:tc>
      </w:tr>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Pr>
                <w:rFonts w:eastAsia="Times New Roman"/>
                <w:sz w:val="26"/>
                <w:szCs w:val="26"/>
              </w:rPr>
              <w:t>Thứ 3</w:t>
            </w:r>
          </w:p>
          <w:p w:rsidR="00086F8D" w:rsidRPr="008418E7" w:rsidRDefault="00086F8D" w:rsidP="00A554EB">
            <w:pPr>
              <w:ind w:left="0"/>
              <w:jc w:val="center"/>
              <w:rPr>
                <w:rFonts w:eastAsia="Times New Roman"/>
                <w:sz w:val="26"/>
                <w:szCs w:val="26"/>
              </w:rPr>
            </w:pPr>
            <w:r>
              <w:rPr>
                <w:rFonts w:eastAsia="Times New Roman"/>
                <w:sz w:val="26"/>
                <w:szCs w:val="26"/>
              </w:rPr>
              <w:t>01/11/2022</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Default="00086F8D" w:rsidP="00A554EB">
            <w:pPr>
              <w:ind w:left="0"/>
              <w:rPr>
                <w:rFonts w:eastAsia="Times New Roman"/>
                <w:sz w:val="26"/>
                <w:szCs w:val="26"/>
              </w:rPr>
            </w:pPr>
            <w:r w:rsidRPr="008418E7">
              <w:rPr>
                <w:rFonts w:eastAsia="Times New Roman"/>
                <w:sz w:val="26"/>
                <w:szCs w:val="26"/>
              </w:rPr>
              <w:t> </w:t>
            </w:r>
          </w:p>
          <w:p w:rsidR="00086F8D" w:rsidRDefault="00086F8D" w:rsidP="00A554EB">
            <w:pPr>
              <w:ind w:left="0"/>
              <w:rPr>
                <w:rFonts w:eastAsia="Times New Roman"/>
                <w:sz w:val="26"/>
                <w:szCs w:val="26"/>
              </w:rPr>
            </w:pPr>
            <w:r>
              <w:rPr>
                <w:rFonts w:eastAsia="Times New Roman"/>
                <w:sz w:val="26"/>
                <w:szCs w:val="26"/>
              </w:rPr>
              <w:t>Chuyển lương và phụ cấp thâm niên tháng 11/2022</w:t>
            </w:r>
          </w:p>
          <w:p w:rsidR="00086F8D" w:rsidRDefault="00086F8D" w:rsidP="00A554EB">
            <w:pPr>
              <w:ind w:left="0"/>
              <w:rPr>
                <w:rFonts w:eastAsia="Times New Roman"/>
                <w:sz w:val="26"/>
                <w:szCs w:val="26"/>
              </w:rPr>
            </w:pPr>
            <w:r>
              <w:rPr>
                <w:rFonts w:eastAsia="Times New Roman"/>
                <w:sz w:val="26"/>
                <w:szCs w:val="26"/>
              </w:rPr>
              <w:t>Chuyển BHXH, KPCĐ tháng 11/2022</w:t>
            </w:r>
          </w:p>
          <w:p w:rsidR="00086F8D" w:rsidRDefault="00086F8D" w:rsidP="00A554EB">
            <w:pPr>
              <w:ind w:left="0"/>
              <w:rPr>
                <w:rFonts w:eastAsia="Times New Roman"/>
                <w:sz w:val="26"/>
                <w:szCs w:val="26"/>
              </w:rPr>
            </w:pPr>
            <w:r>
              <w:rPr>
                <w:rFonts w:eastAsia="Times New Roman"/>
                <w:sz w:val="26"/>
                <w:szCs w:val="26"/>
              </w:rPr>
              <w:t>Xây dựng kế hoạch tháng, tuần của tổ</w:t>
            </w:r>
          </w:p>
          <w:p w:rsidR="00086F8D" w:rsidRPr="008418E7" w:rsidRDefault="00086F8D" w:rsidP="00A554EB">
            <w:pPr>
              <w:ind w:left="0"/>
              <w:rPr>
                <w:rFonts w:eastAsia="Times New Roman"/>
                <w:sz w:val="26"/>
                <w:szCs w:val="26"/>
              </w:rPr>
            </w:pPr>
            <w:r>
              <w:rPr>
                <w:rFonts w:eastAsia="Times New Roman"/>
                <w:sz w:val="26"/>
                <w:szCs w:val="26"/>
              </w:rPr>
              <w:t>Rà soát lại hồ sơ phổ cập</w:t>
            </w:r>
          </w:p>
          <w:p w:rsidR="00086F8D" w:rsidRPr="008418E7" w:rsidRDefault="00086F8D" w:rsidP="00A554EB">
            <w:pPr>
              <w:ind w:left="0"/>
              <w:rPr>
                <w:rFonts w:eastAsia="Times New Roman"/>
                <w:sz w:val="26"/>
                <w:szCs w:val="26"/>
              </w:rPr>
            </w:pPr>
            <w:r w:rsidRPr="008418E7">
              <w:rPr>
                <w:rFonts w:eastAsia="Times New Roman"/>
                <w:sz w:val="26"/>
                <w:szCs w:val="26"/>
              </w:rPr>
              <w:t>Nhận, chuyển và sắp xếp các công văn đi và đến</w:t>
            </w:r>
          </w:p>
          <w:p w:rsidR="00086F8D" w:rsidRDefault="00086F8D" w:rsidP="00A554EB">
            <w:pPr>
              <w:ind w:left="0"/>
              <w:rPr>
                <w:rFonts w:eastAsia="Times New Roman"/>
                <w:sz w:val="26"/>
                <w:szCs w:val="26"/>
              </w:rPr>
            </w:pPr>
            <w:r>
              <w:rPr>
                <w:rFonts w:eastAsia="Times New Roman"/>
                <w:sz w:val="26"/>
                <w:szCs w:val="26"/>
              </w:rPr>
              <w:t>Thu tiền học sinh nộp học các khoản</w:t>
            </w:r>
          </w:p>
          <w:p w:rsidR="00086F8D" w:rsidRDefault="00086F8D" w:rsidP="00A554EB">
            <w:pPr>
              <w:ind w:left="0"/>
              <w:rPr>
                <w:rFonts w:eastAsia="Times New Roman"/>
                <w:sz w:val="26"/>
                <w:szCs w:val="26"/>
              </w:rPr>
            </w:pPr>
            <w:r>
              <w:rPr>
                <w:rFonts w:eastAsia="Times New Roman"/>
                <w:sz w:val="26"/>
                <w:szCs w:val="26"/>
              </w:rPr>
              <w:t>Kiểm tra vệ sinh các lớp</w:t>
            </w:r>
          </w:p>
          <w:p w:rsidR="00086F8D" w:rsidRPr="008418E7" w:rsidRDefault="00086F8D" w:rsidP="00A554EB">
            <w:pPr>
              <w:ind w:left="0"/>
              <w:rPr>
                <w:rFonts w:eastAsia="Times New Roman"/>
                <w:sz w:val="26"/>
                <w:szCs w:val="26"/>
              </w:rPr>
            </w:pPr>
            <w:r w:rsidRPr="008418E7">
              <w:rPr>
                <w:rFonts w:eastAsia="Times New Roman"/>
                <w:sz w:val="26"/>
                <w:szCs w:val="26"/>
              </w:rPr>
              <w:t>BV trực 24/24 giờ để bảo quản CSVC tránh mất mát tài sản xảy ra .</w:t>
            </w:r>
          </w:p>
          <w:p w:rsidR="00086F8D" w:rsidRPr="008418E7" w:rsidRDefault="00086F8D" w:rsidP="00A554EB">
            <w:pPr>
              <w:ind w:left="0"/>
              <w:rPr>
                <w:rFonts w:eastAsia="Times New Roman"/>
                <w:sz w:val="26"/>
                <w:szCs w:val="26"/>
              </w:rPr>
            </w:pPr>
            <w:r w:rsidRPr="008418E7">
              <w:rPr>
                <w:rFonts w:eastAsia="Times New Roman"/>
                <w:sz w:val="26"/>
                <w:szCs w:val="26"/>
              </w:rPr>
              <w:t> </w:t>
            </w:r>
          </w:p>
        </w:tc>
      </w:tr>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Pr>
                <w:rFonts w:eastAsia="Times New Roman"/>
                <w:sz w:val="26"/>
                <w:szCs w:val="26"/>
              </w:rPr>
              <w:t>Thứ 4</w:t>
            </w:r>
          </w:p>
          <w:p w:rsidR="00086F8D" w:rsidRPr="008418E7" w:rsidRDefault="00086F8D" w:rsidP="00A554EB">
            <w:pPr>
              <w:ind w:left="0"/>
              <w:jc w:val="center"/>
              <w:rPr>
                <w:rFonts w:eastAsia="Times New Roman"/>
                <w:sz w:val="26"/>
                <w:szCs w:val="26"/>
              </w:rPr>
            </w:pPr>
            <w:r>
              <w:rPr>
                <w:rFonts w:eastAsia="Times New Roman"/>
                <w:sz w:val="26"/>
                <w:szCs w:val="26"/>
              </w:rPr>
              <w:t>02/11/2022</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Pr="008418E7" w:rsidRDefault="00086F8D" w:rsidP="00A554EB">
            <w:pPr>
              <w:ind w:left="0"/>
              <w:rPr>
                <w:rFonts w:eastAsia="Times New Roman"/>
                <w:sz w:val="26"/>
                <w:szCs w:val="26"/>
              </w:rPr>
            </w:pPr>
            <w:r w:rsidRPr="008418E7">
              <w:rPr>
                <w:rFonts w:eastAsia="Times New Roman"/>
                <w:sz w:val="26"/>
                <w:szCs w:val="26"/>
              </w:rPr>
              <w:t> </w:t>
            </w:r>
          </w:p>
          <w:p w:rsidR="00086F8D" w:rsidRDefault="00086F8D" w:rsidP="00A554EB">
            <w:pPr>
              <w:ind w:left="0"/>
              <w:rPr>
                <w:rFonts w:eastAsia="Times New Roman"/>
                <w:sz w:val="26"/>
                <w:szCs w:val="26"/>
              </w:rPr>
            </w:pPr>
            <w:r w:rsidRPr="008418E7">
              <w:rPr>
                <w:rFonts w:eastAsia="Times New Roman"/>
                <w:sz w:val="26"/>
                <w:szCs w:val="26"/>
              </w:rPr>
              <w:t xml:space="preserve">Nhận, chuyển và sắp xếp </w:t>
            </w:r>
            <w:r>
              <w:rPr>
                <w:rFonts w:eastAsia="Times New Roman"/>
                <w:sz w:val="26"/>
                <w:szCs w:val="26"/>
              </w:rPr>
              <w:t>các công văn đi và đến</w:t>
            </w:r>
          </w:p>
          <w:p w:rsidR="00086F8D" w:rsidRDefault="00086F8D" w:rsidP="00A554EB">
            <w:pPr>
              <w:ind w:left="0"/>
              <w:rPr>
                <w:rFonts w:eastAsia="Times New Roman"/>
                <w:sz w:val="26"/>
                <w:szCs w:val="26"/>
              </w:rPr>
            </w:pPr>
            <w:r>
              <w:rPr>
                <w:rFonts w:eastAsia="Times New Roman"/>
                <w:sz w:val="26"/>
                <w:szCs w:val="26"/>
              </w:rPr>
              <w:t>Nộp hồ sơ phổ cập tại trường THCS Nguyễn Duy</w:t>
            </w:r>
          </w:p>
          <w:p w:rsidR="00086F8D" w:rsidRDefault="00086F8D" w:rsidP="00A554EB">
            <w:pPr>
              <w:ind w:left="0"/>
              <w:rPr>
                <w:rFonts w:eastAsia="Times New Roman"/>
                <w:sz w:val="26"/>
                <w:szCs w:val="26"/>
              </w:rPr>
            </w:pPr>
            <w:r>
              <w:rPr>
                <w:rFonts w:eastAsia="Times New Roman"/>
                <w:sz w:val="26"/>
                <w:szCs w:val="26"/>
              </w:rPr>
              <w:t>Cân đối thừa – thiếu lương, phụ cấp thâm niên, các khoản chi trả cho giáo viên dạy trẻ khuyết tật và các chế độ chi phí học tập cho học sinh thuộc diện hộ nghèo, khuyết tật.</w:t>
            </w:r>
          </w:p>
          <w:p w:rsidR="00086F8D" w:rsidRDefault="00086F8D" w:rsidP="00A554EB">
            <w:pPr>
              <w:ind w:left="0"/>
              <w:rPr>
                <w:rFonts w:eastAsia="Times New Roman"/>
                <w:sz w:val="26"/>
                <w:szCs w:val="26"/>
              </w:rPr>
            </w:pPr>
            <w:r>
              <w:rPr>
                <w:rFonts w:eastAsia="Times New Roman"/>
                <w:sz w:val="26"/>
                <w:szCs w:val="26"/>
              </w:rPr>
              <w:t>Thu tiền học sinh nộp học các khoản</w:t>
            </w:r>
          </w:p>
          <w:p w:rsidR="00086F8D" w:rsidRPr="008418E7" w:rsidRDefault="00086F8D" w:rsidP="00A554EB">
            <w:pPr>
              <w:ind w:left="0"/>
              <w:rPr>
                <w:rFonts w:eastAsia="Times New Roman"/>
                <w:sz w:val="26"/>
                <w:szCs w:val="26"/>
              </w:rPr>
            </w:pPr>
            <w:r w:rsidRPr="008418E7">
              <w:rPr>
                <w:rFonts w:eastAsia="Times New Roman"/>
                <w:sz w:val="26"/>
                <w:szCs w:val="26"/>
              </w:rPr>
              <w:t>BV trực 24/24 giờ để bảo quản CSVC tránh mất mát tài sản xảy ra .</w:t>
            </w:r>
          </w:p>
          <w:p w:rsidR="00086F8D" w:rsidRPr="008418E7" w:rsidRDefault="00086F8D" w:rsidP="00A554EB">
            <w:pPr>
              <w:ind w:left="0"/>
              <w:rPr>
                <w:rFonts w:eastAsia="Times New Roman"/>
                <w:sz w:val="26"/>
                <w:szCs w:val="26"/>
              </w:rPr>
            </w:pPr>
            <w:r w:rsidRPr="008418E7">
              <w:rPr>
                <w:rFonts w:eastAsia="Times New Roman"/>
                <w:sz w:val="26"/>
                <w:szCs w:val="26"/>
              </w:rPr>
              <w:t> </w:t>
            </w:r>
          </w:p>
        </w:tc>
      </w:tr>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Pr>
                <w:rFonts w:eastAsia="Times New Roman"/>
                <w:sz w:val="26"/>
                <w:szCs w:val="26"/>
              </w:rPr>
              <w:t>Thứ 5</w:t>
            </w:r>
          </w:p>
          <w:p w:rsidR="00086F8D" w:rsidRPr="008418E7" w:rsidRDefault="00086F8D" w:rsidP="00A554EB">
            <w:pPr>
              <w:ind w:left="0"/>
              <w:jc w:val="center"/>
              <w:rPr>
                <w:rFonts w:eastAsia="Times New Roman"/>
                <w:sz w:val="26"/>
                <w:szCs w:val="26"/>
              </w:rPr>
            </w:pPr>
            <w:r>
              <w:rPr>
                <w:rFonts w:eastAsia="Times New Roman"/>
                <w:sz w:val="26"/>
                <w:szCs w:val="26"/>
              </w:rPr>
              <w:t>03/11/2021</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Pr="008418E7" w:rsidRDefault="00086F8D" w:rsidP="00A554EB">
            <w:pPr>
              <w:ind w:left="0"/>
              <w:rPr>
                <w:rFonts w:eastAsia="Times New Roman"/>
                <w:sz w:val="26"/>
                <w:szCs w:val="26"/>
              </w:rPr>
            </w:pPr>
            <w:r w:rsidRPr="008418E7">
              <w:rPr>
                <w:rFonts w:eastAsia="Times New Roman"/>
                <w:sz w:val="26"/>
                <w:szCs w:val="26"/>
              </w:rPr>
              <w:t> </w:t>
            </w:r>
          </w:p>
          <w:p w:rsidR="00086F8D" w:rsidRPr="008418E7" w:rsidRDefault="00086F8D" w:rsidP="00A554EB">
            <w:pPr>
              <w:ind w:left="0"/>
              <w:rPr>
                <w:rFonts w:eastAsia="Times New Roman"/>
                <w:sz w:val="26"/>
                <w:szCs w:val="26"/>
              </w:rPr>
            </w:pPr>
            <w:r w:rsidRPr="008418E7">
              <w:rPr>
                <w:rFonts w:eastAsia="Times New Roman"/>
                <w:sz w:val="26"/>
                <w:szCs w:val="26"/>
              </w:rPr>
              <w:t>Nhận, chuyển và sắp xếp các công văn đi và đến</w:t>
            </w:r>
          </w:p>
          <w:p w:rsidR="00086F8D" w:rsidRDefault="00086F8D" w:rsidP="00A554EB">
            <w:pPr>
              <w:ind w:left="0"/>
              <w:rPr>
                <w:rFonts w:eastAsia="Times New Roman"/>
                <w:sz w:val="26"/>
                <w:szCs w:val="26"/>
              </w:rPr>
            </w:pPr>
            <w:r>
              <w:rPr>
                <w:rFonts w:eastAsia="Times New Roman"/>
                <w:sz w:val="26"/>
                <w:szCs w:val="26"/>
              </w:rPr>
              <w:t>Thu tiền học sinh nộp học các khoản</w:t>
            </w:r>
          </w:p>
          <w:p w:rsidR="00086F8D" w:rsidRDefault="00086F8D" w:rsidP="00A554EB">
            <w:pPr>
              <w:ind w:left="0"/>
              <w:rPr>
                <w:rFonts w:eastAsia="Times New Roman"/>
                <w:sz w:val="26"/>
                <w:szCs w:val="26"/>
              </w:rPr>
            </w:pPr>
            <w:r>
              <w:rPr>
                <w:rFonts w:eastAsia="Times New Roman"/>
                <w:sz w:val="26"/>
                <w:szCs w:val="26"/>
              </w:rPr>
              <w:t>Truyền thông phòng chống dịch</w:t>
            </w:r>
          </w:p>
          <w:p w:rsidR="00086F8D" w:rsidRDefault="00086F8D" w:rsidP="00A554EB">
            <w:pPr>
              <w:ind w:left="0"/>
              <w:rPr>
                <w:rFonts w:eastAsia="Times New Roman"/>
                <w:sz w:val="26"/>
                <w:szCs w:val="26"/>
              </w:rPr>
            </w:pPr>
            <w:r>
              <w:rPr>
                <w:rFonts w:eastAsia="Times New Roman"/>
                <w:sz w:val="26"/>
                <w:szCs w:val="26"/>
              </w:rPr>
              <w:t>Làm các báo cáo phát sinh trong ngày</w:t>
            </w:r>
          </w:p>
          <w:p w:rsidR="00086F8D" w:rsidRPr="008418E7" w:rsidRDefault="00086F8D" w:rsidP="00A554EB">
            <w:pPr>
              <w:ind w:left="0"/>
              <w:rPr>
                <w:rFonts w:eastAsia="Times New Roman"/>
                <w:sz w:val="26"/>
                <w:szCs w:val="26"/>
              </w:rPr>
            </w:pPr>
            <w:r w:rsidRPr="008418E7">
              <w:rPr>
                <w:rFonts w:eastAsia="Times New Roman"/>
                <w:sz w:val="26"/>
                <w:szCs w:val="26"/>
              </w:rPr>
              <w:t>BV trực 24/24 giờ để bảo quản CSVC tránh mất mát tài sản xảy ra .</w:t>
            </w:r>
          </w:p>
          <w:p w:rsidR="00086F8D" w:rsidRPr="008418E7" w:rsidRDefault="00086F8D" w:rsidP="00A554EB">
            <w:pPr>
              <w:ind w:left="0"/>
              <w:rPr>
                <w:rFonts w:eastAsia="Times New Roman"/>
                <w:sz w:val="26"/>
                <w:szCs w:val="26"/>
              </w:rPr>
            </w:pPr>
            <w:r w:rsidRPr="008418E7">
              <w:rPr>
                <w:rFonts w:eastAsia="Times New Roman"/>
                <w:sz w:val="26"/>
                <w:szCs w:val="26"/>
              </w:rPr>
              <w:t> </w:t>
            </w:r>
          </w:p>
        </w:tc>
      </w:tr>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086F8D" w:rsidRPr="008418E7" w:rsidRDefault="00086F8D" w:rsidP="00A554EB">
            <w:pPr>
              <w:ind w:left="0"/>
              <w:jc w:val="center"/>
              <w:rPr>
                <w:rFonts w:eastAsia="Times New Roman"/>
                <w:sz w:val="26"/>
                <w:szCs w:val="26"/>
              </w:rPr>
            </w:pPr>
            <w:r w:rsidRPr="008418E7">
              <w:rPr>
                <w:rFonts w:eastAsia="Times New Roman"/>
                <w:sz w:val="26"/>
                <w:szCs w:val="26"/>
              </w:rPr>
              <w:t> </w:t>
            </w:r>
          </w:p>
          <w:p w:rsidR="00086F8D" w:rsidRPr="008418E7" w:rsidRDefault="00086F8D" w:rsidP="00A554EB">
            <w:pPr>
              <w:ind w:left="0"/>
              <w:jc w:val="center"/>
              <w:rPr>
                <w:rFonts w:eastAsia="Times New Roman"/>
                <w:sz w:val="26"/>
                <w:szCs w:val="26"/>
              </w:rPr>
            </w:pPr>
            <w:r>
              <w:rPr>
                <w:rFonts w:eastAsia="Times New Roman"/>
                <w:sz w:val="26"/>
                <w:szCs w:val="26"/>
              </w:rPr>
              <w:t>Thứ 6</w:t>
            </w:r>
          </w:p>
          <w:p w:rsidR="00086F8D" w:rsidRPr="008418E7" w:rsidRDefault="00086F8D" w:rsidP="00A554EB">
            <w:pPr>
              <w:ind w:left="0"/>
              <w:jc w:val="center"/>
              <w:rPr>
                <w:rFonts w:eastAsia="Times New Roman"/>
                <w:sz w:val="26"/>
                <w:szCs w:val="26"/>
              </w:rPr>
            </w:pPr>
            <w:r>
              <w:rPr>
                <w:rFonts w:eastAsia="Times New Roman"/>
                <w:sz w:val="26"/>
                <w:szCs w:val="26"/>
              </w:rPr>
              <w:t>04/11/2021</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Pr="008418E7" w:rsidRDefault="00086F8D" w:rsidP="00A554EB">
            <w:pPr>
              <w:ind w:left="0"/>
              <w:rPr>
                <w:rFonts w:eastAsia="Times New Roman"/>
                <w:sz w:val="26"/>
                <w:szCs w:val="26"/>
              </w:rPr>
            </w:pPr>
            <w:r w:rsidRPr="008418E7">
              <w:rPr>
                <w:rFonts w:eastAsia="Times New Roman"/>
                <w:sz w:val="26"/>
                <w:szCs w:val="26"/>
              </w:rPr>
              <w:t> </w:t>
            </w:r>
          </w:p>
          <w:p w:rsidR="00086F8D" w:rsidRPr="008418E7" w:rsidRDefault="00086F8D" w:rsidP="00A554EB">
            <w:pPr>
              <w:ind w:left="0"/>
              <w:rPr>
                <w:rFonts w:eastAsia="Times New Roman"/>
                <w:sz w:val="26"/>
                <w:szCs w:val="26"/>
              </w:rPr>
            </w:pPr>
            <w:r w:rsidRPr="008418E7">
              <w:rPr>
                <w:rFonts w:eastAsia="Times New Roman"/>
                <w:sz w:val="26"/>
                <w:szCs w:val="26"/>
              </w:rPr>
              <w:t>Nhận, chuyển và sắp xếp các công văn đi và đến</w:t>
            </w:r>
          </w:p>
          <w:p w:rsidR="00086F8D" w:rsidRDefault="00086F8D" w:rsidP="00A554EB">
            <w:pPr>
              <w:ind w:left="0"/>
              <w:rPr>
                <w:rFonts w:eastAsia="Times New Roman"/>
                <w:sz w:val="26"/>
                <w:szCs w:val="26"/>
              </w:rPr>
            </w:pPr>
            <w:r>
              <w:rPr>
                <w:rFonts w:eastAsia="Times New Roman"/>
                <w:sz w:val="26"/>
                <w:szCs w:val="26"/>
              </w:rPr>
              <w:t>Thu tiền học sinh nộp học các khoản</w:t>
            </w:r>
          </w:p>
          <w:p w:rsidR="00086F8D" w:rsidRDefault="00086F8D" w:rsidP="00A554EB">
            <w:pPr>
              <w:ind w:left="0"/>
              <w:rPr>
                <w:rFonts w:eastAsia="Times New Roman"/>
                <w:sz w:val="26"/>
                <w:szCs w:val="26"/>
              </w:rPr>
            </w:pPr>
            <w:r>
              <w:rPr>
                <w:rFonts w:eastAsia="Times New Roman"/>
                <w:sz w:val="26"/>
                <w:szCs w:val="26"/>
              </w:rPr>
              <w:t>Đóng hồ sơ sổ sách</w:t>
            </w:r>
          </w:p>
          <w:p w:rsidR="00086F8D" w:rsidRPr="008418E7" w:rsidRDefault="00086F8D" w:rsidP="00A554EB">
            <w:pPr>
              <w:ind w:left="0"/>
              <w:rPr>
                <w:rFonts w:eastAsia="Times New Roman"/>
                <w:sz w:val="26"/>
                <w:szCs w:val="26"/>
              </w:rPr>
            </w:pPr>
            <w:r>
              <w:rPr>
                <w:rFonts w:eastAsia="Times New Roman"/>
                <w:sz w:val="26"/>
                <w:szCs w:val="26"/>
              </w:rPr>
              <w:t>Kiểm tra vệ sinh các lớp học</w:t>
            </w:r>
          </w:p>
          <w:p w:rsidR="00086F8D" w:rsidRPr="008418E7" w:rsidRDefault="00086F8D" w:rsidP="00A554EB">
            <w:pPr>
              <w:ind w:left="0"/>
              <w:rPr>
                <w:rFonts w:eastAsia="Times New Roman"/>
                <w:sz w:val="26"/>
                <w:szCs w:val="26"/>
              </w:rPr>
            </w:pPr>
            <w:r w:rsidRPr="008418E7">
              <w:rPr>
                <w:rFonts w:eastAsia="Times New Roman"/>
                <w:sz w:val="26"/>
                <w:szCs w:val="26"/>
              </w:rPr>
              <w:t>BV trực 24/24 giờ để bảo quản CSVC tránh mất mát tài sản xảy ra .</w:t>
            </w:r>
          </w:p>
          <w:p w:rsidR="00086F8D" w:rsidRPr="008418E7" w:rsidRDefault="00086F8D" w:rsidP="00A554EB">
            <w:pPr>
              <w:ind w:left="0"/>
              <w:rPr>
                <w:rFonts w:eastAsia="Times New Roman"/>
                <w:sz w:val="26"/>
                <w:szCs w:val="26"/>
              </w:rPr>
            </w:pPr>
            <w:r w:rsidRPr="008418E7">
              <w:rPr>
                <w:rFonts w:eastAsia="Times New Roman"/>
                <w:sz w:val="26"/>
                <w:szCs w:val="26"/>
              </w:rPr>
              <w:t>  </w:t>
            </w:r>
          </w:p>
        </w:tc>
      </w:tr>
      <w:tr w:rsidR="00086F8D" w:rsidRPr="008418E7" w:rsidTr="00A554EB">
        <w:tc>
          <w:tcPr>
            <w:tcW w:w="2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086F8D" w:rsidRPr="008418E7" w:rsidRDefault="00086F8D" w:rsidP="00A554EB">
            <w:pPr>
              <w:ind w:left="0"/>
              <w:jc w:val="center"/>
              <w:rPr>
                <w:rFonts w:eastAsia="Times New Roman"/>
                <w:sz w:val="26"/>
                <w:szCs w:val="26"/>
              </w:rPr>
            </w:pPr>
            <w:r>
              <w:rPr>
                <w:rFonts w:eastAsia="Times New Roman"/>
                <w:sz w:val="26"/>
                <w:szCs w:val="26"/>
              </w:rPr>
              <w:t>Thứ 7</w:t>
            </w:r>
          </w:p>
          <w:p w:rsidR="00086F8D" w:rsidRPr="008418E7" w:rsidRDefault="00086F8D" w:rsidP="00A554EB">
            <w:pPr>
              <w:ind w:left="0"/>
              <w:jc w:val="center"/>
              <w:rPr>
                <w:rFonts w:eastAsia="Times New Roman"/>
                <w:sz w:val="26"/>
                <w:szCs w:val="26"/>
              </w:rPr>
            </w:pPr>
            <w:r>
              <w:rPr>
                <w:rFonts w:eastAsia="Times New Roman"/>
                <w:sz w:val="26"/>
                <w:szCs w:val="26"/>
              </w:rPr>
              <w:t>05/11/2021</w:t>
            </w:r>
          </w:p>
          <w:p w:rsidR="00086F8D" w:rsidRPr="008418E7" w:rsidRDefault="00086F8D" w:rsidP="00A554EB">
            <w:pPr>
              <w:ind w:left="0"/>
              <w:jc w:val="center"/>
              <w:rPr>
                <w:rFonts w:eastAsia="Times New Roman"/>
                <w:sz w:val="26"/>
                <w:szCs w:val="26"/>
              </w:rPr>
            </w:pPr>
            <w:r w:rsidRPr="008418E7">
              <w:rPr>
                <w:rFonts w:eastAsia="Times New Roman"/>
                <w:sz w:val="26"/>
                <w:szCs w:val="26"/>
              </w:rPr>
              <w:t> </w:t>
            </w:r>
          </w:p>
        </w:tc>
        <w:tc>
          <w:tcPr>
            <w:tcW w:w="7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tcPr>
          <w:p w:rsidR="00086F8D" w:rsidRDefault="00086F8D" w:rsidP="00A554EB">
            <w:pPr>
              <w:ind w:left="0"/>
              <w:rPr>
                <w:rFonts w:eastAsia="Times New Roman"/>
                <w:sz w:val="26"/>
                <w:szCs w:val="26"/>
              </w:rPr>
            </w:pPr>
            <w:r w:rsidRPr="008418E7">
              <w:rPr>
                <w:rFonts w:eastAsia="Times New Roman"/>
                <w:sz w:val="26"/>
                <w:szCs w:val="26"/>
              </w:rPr>
              <w:t> </w:t>
            </w:r>
          </w:p>
          <w:p w:rsidR="00086F8D" w:rsidRPr="008418E7" w:rsidRDefault="00086F8D" w:rsidP="00A554EB">
            <w:pPr>
              <w:ind w:left="0"/>
              <w:rPr>
                <w:rFonts w:eastAsia="Times New Roman"/>
                <w:sz w:val="26"/>
                <w:szCs w:val="26"/>
              </w:rPr>
            </w:pPr>
            <w:r>
              <w:rPr>
                <w:rFonts w:eastAsia="Times New Roman"/>
                <w:sz w:val="26"/>
                <w:szCs w:val="26"/>
              </w:rPr>
              <w:t>Lao động “ ngày chủ nhật xanh” lúc 7h30</w:t>
            </w:r>
          </w:p>
          <w:p w:rsidR="00086F8D" w:rsidRDefault="00086F8D" w:rsidP="00A554EB">
            <w:pPr>
              <w:ind w:left="0"/>
              <w:rPr>
                <w:rFonts w:eastAsia="Times New Roman"/>
                <w:sz w:val="26"/>
                <w:szCs w:val="26"/>
              </w:rPr>
            </w:pPr>
            <w:r w:rsidRPr="008418E7">
              <w:rPr>
                <w:rFonts w:eastAsia="Times New Roman"/>
                <w:sz w:val="26"/>
                <w:szCs w:val="26"/>
              </w:rPr>
              <w:t>BV trực 24/24 giờ để bảo quản CSVC tránh mất mát tài sản xảy ra .</w:t>
            </w:r>
          </w:p>
          <w:p w:rsidR="00086F8D" w:rsidRPr="008418E7" w:rsidRDefault="00086F8D" w:rsidP="00A554EB">
            <w:pPr>
              <w:ind w:left="0"/>
              <w:rPr>
                <w:rFonts w:eastAsia="Times New Roman"/>
                <w:sz w:val="26"/>
                <w:szCs w:val="26"/>
              </w:rPr>
            </w:pPr>
          </w:p>
        </w:tc>
      </w:tr>
    </w:tbl>
    <w:p w:rsidR="00086F8D" w:rsidRPr="008418E7" w:rsidRDefault="00086F8D" w:rsidP="00086F8D">
      <w:pPr>
        <w:ind w:left="0"/>
        <w:jc w:val="center"/>
        <w:rPr>
          <w:rFonts w:eastAsia="Times New Roman"/>
          <w:color w:val="000000"/>
          <w:sz w:val="26"/>
          <w:szCs w:val="26"/>
          <w:bdr w:val="none" w:sz="0" w:space="0" w:color="auto" w:frame="1"/>
          <w:shd w:val="clear" w:color="auto" w:fill="FFFFFF"/>
        </w:rPr>
      </w:pPr>
      <w:r w:rsidRPr="008418E7">
        <w:rPr>
          <w:rFonts w:eastAsia="Times New Roman"/>
          <w:color w:val="000000"/>
          <w:sz w:val="26"/>
          <w:szCs w:val="26"/>
          <w:bdr w:val="none" w:sz="0" w:space="0" w:color="auto" w:frame="1"/>
          <w:shd w:val="clear" w:color="auto" w:fill="FFFFFF"/>
        </w:rPr>
        <w:lastRenderedPageBreak/>
        <w:t> </w:t>
      </w:r>
    </w:p>
    <w:p w:rsidR="00086F8D" w:rsidRPr="008418E7" w:rsidRDefault="00086F8D" w:rsidP="00086F8D">
      <w:pPr>
        <w:ind w:left="0"/>
        <w:jc w:val="center"/>
        <w:rPr>
          <w:rFonts w:eastAsia="Times New Roman"/>
          <w:color w:val="000000"/>
          <w:sz w:val="26"/>
          <w:szCs w:val="26"/>
          <w:bdr w:val="none" w:sz="0" w:space="0" w:color="auto" w:frame="1"/>
          <w:shd w:val="clear" w:color="auto" w:fill="FFFFFF"/>
        </w:rPr>
      </w:pPr>
      <w:r w:rsidRPr="008418E7">
        <w:rPr>
          <w:rFonts w:eastAsia="Times New Roman"/>
          <w:color w:val="000000"/>
          <w:sz w:val="26"/>
          <w:szCs w:val="26"/>
          <w:bdr w:val="none" w:sz="0" w:space="0" w:color="auto" w:frame="1"/>
          <w:shd w:val="clear" w:color="auto" w:fill="FFFFFF"/>
        </w:rPr>
        <w:t> </w:t>
      </w:r>
    </w:p>
    <w:p w:rsidR="00086F8D" w:rsidRDefault="00086F8D" w:rsidP="00086F8D">
      <w:pPr>
        <w:ind w:left="0"/>
        <w:rPr>
          <w:rFonts w:eastAsia="Times New Roman"/>
          <w:b/>
          <w:bCs/>
          <w:color w:val="000000"/>
          <w:sz w:val="28"/>
          <w:szCs w:val="28"/>
        </w:rPr>
      </w:pPr>
      <w:r>
        <w:rPr>
          <w:rFonts w:eastAsia="Times New Roman"/>
          <w:b/>
          <w:bCs/>
          <w:color w:val="000000"/>
          <w:sz w:val="28"/>
          <w:szCs w:val="28"/>
        </w:rPr>
        <w:t xml:space="preserve">               </w:t>
      </w:r>
    </w:p>
    <w:p w:rsidR="00086F8D" w:rsidRDefault="00086F8D" w:rsidP="00086F8D">
      <w:pPr>
        <w:ind w:left="0"/>
        <w:rPr>
          <w:rFonts w:eastAsia="Times New Roman"/>
          <w:b/>
          <w:bCs/>
          <w:color w:val="000000"/>
          <w:sz w:val="28"/>
          <w:szCs w:val="28"/>
        </w:rPr>
      </w:pPr>
    </w:p>
    <w:p w:rsidR="00086F8D" w:rsidRDefault="00086F8D" w:rsidP="00086F8D">
      <w:pPr>
        <w:ind w:left="0"/>
        <w:rPr>
          <w:rFonts w:eastAsia="Times New Roman"/>
          <w:b/>
          <w:bCs/>
          <w:color w:val="000000"/>
          <w:sz w:val="28"/>
          <w:szCs w:val="28"/>
        </w:rPr>
      </w:pPr>
    </w:p>
    <w:p w:rsidR="00086F8D" w:rsidRPr="0096181A" w:rsidRDefault="00086F8D" w:rsidP="00086F8D">
      <w:pPr>
        <w:ind w:left="0"/>
        <w:rPr>
          <w:rFonts w:eastAsia="Times New Roman"/>
          <w:b/>
          <w:bCs/>
          <w:color w:val="000000"/>
          <w:sz w:val="28"/>
          <w:szCs w:val="28"/>
        </w:rPr>
      </w:pPr>
      <w:r>
        <w:rPr>
          <w:rFonts w:eastAsia="Times New Roman"/>
          <w:b/>
          <w:bCs/>
          <w:color w:val="000000"/>
          <w:sz w:val="28"/>
          <w:szCs w:val="28"/>
        </w:rPr>
        <w:t xml:space="preserve">                </w:t>
      </w:r>
      <w:r w:rsidRPr="0096181A">
        <w:rPr>
          <w:rFonts w:eastAsia="Times New Roman"/>
          <w:b/>
          <w:bCs/>
          <w:color w:val="000000"/>
          <w:sz w:val="28"/>
          <w:szCs w:val="28"/>
        </w:rPr>
        <w:t>DUYỆT CỦA BAN GIÁM HIỆU</w:t>
      </w:r>
      <w:r>
        <w:rPr>
          <w:rFonts w:eastAsia="Times New Roman"/>
          <w:b/>
          <w:bCs/>
          <w:color w:val="000000"/>
          <w:sz w:val="28"/>
          <w:szCs w:val="28"/>
        </w:rPr>
        <w:t xml:space="preserve"> </w:t>
      </w:r>
      <w:r w:rsidRPr="0096181A">
        <w:rPr>
          <w:rFonts w:eastAsia="Times New Roman"/>
          <w:b/>
          <w:bCs/>
          <w:color w:val="000000"/>
          <w:sz w:val="28"/>
          <w:szCs w:val="28"/>
        </w:rPr>
        <w:t xml:space="preserve">     </w:t>
      </w:r>
      <w:r>
        <w:rPr>
          <w:rFonts w:eastAsia="Times New Roman"/>
          <w:b/>
          <w:bCs/>
          <w:color w:val="000000"/>
          <w:sz w:val="28"/>
          <w:szCs w:val="28"/>
        </w:rPr>
        <w:t xml:space="preserve">                </w:t>
      </w:r>
      <w:r w:rsidRPr="0096181A">
        <w:rPr>
          <w:rFonts w:eastAsia="Times New Roman"/>
          <w:b/>
          <w:bCs/>
          <w:color w:val="000000"/>
          <w:sz w:val="28"/>
          <w:szCs w:val="28"/>
        </w:rPr>
        <w:t xml:space="preserve">  </w:t>
      </w:r>
    </w:p>
    <w:p w:rsidR="00086F8D" w:rsidRPr="0096181A" w:rsidRDefault="00086F8D" w:rsidP="00086F8D">
      <w:pPr>
        <w:ind w:left="0"/>
        <w:rPr>
          <w:rFonts w:eastAsia="Times New Roman"/>
          <w:b/>
          <w:bCs/>
          <w:color w:val="000000"/>
          <w:sz w:val="28"/>
          <w:szCs w:val="28"/>
        </w:rPr>
      </w:pPr>
      <w:r>
        <w:rPr>
          <w:rFonts w:eastAsia="Times New Roman"/>
          <w:b/>
          <w:bCs/>
          <w:color w:val="000000"/>
          <w:sz w:val="28"/>
          <w:szCs w:val="28"/>
        </w:rPr>
        <w:t xml:space="preserve">                             </w:t>
      </w:r>
      <w:r w:rsidRPr="0096181A">
        <w:rPr>
          <w:rFonts w:eastAsia="Times New Roman"/>
          <w:b/>
          <w:bCs/>
          <w:color w:val="000000"/>
          <w:sz w:val="28"/>
          <w:szCs w:val="28"/>
        </w:rPr>
        <w:t>HIỆU TRƯỞNG</w:t>
      </w:r>
      <w:r>
        <w:rPr>
          <w:rFonts w:eastAsia="Times New Roman"/>
          <w:b/>
          <w:bCs/>
          <w:color w:val="000000"/>
          <w:sz w:val="28"/>
          <w:szCs w:val="28"/>
        </w:rPr>
        <w:t xml:space="preserve">                                      </w:t>
      </w:r>
      <w:r w:rsidRPr="0096181A">
        <w:rPr>
          <w:rFonts w:eastAsia="Times New Roman"/>
          <w:b/>
          <w:bCs/>
          <w:color w:val="000000"/>
          <w:sz w:val="28"/>
          <w:szCs w:val="28"/>
        </w:rPr>
        <w:t>TỔ TRƯỞNG</w:t>
      </w:r>
    </w:p>
    <w:p w:rsidR="00086F8D" w:rsidRPr="0096181A" w:rsidRDefault="00086F8D" w:rsidP="00086F8D">
      <w:pPr>
        <w:ind w:left="0"/>
        <w:rPr>
          <w:rFonts w:eastAsia="Times New Roman"/>
          <w:b/>
          <w:bCs/>
          <w:color w:val="000000"/>
          <w:sz w:val="28"/>
          <w:szCs w:val="28"/>
        </w:rPr>
      </w:pPr>
    </w:p>
    <w:p w:rsidR="00086F8D" w:rsidRPr="0096181A" w:rsidRDefault="00086F8D" w:rsidP="00086F8D">
      <w:pPr>
        <w:ind w:left="0"/>
        <w:rPr>
          <w:rFonts w:eastAsia="Times New Roman"/>
          <w:b/>
          <w:bCs/>
          <w:color w:val="000000"/>
          <w:sz w:val="28"/>
          <w:szCs w:val="28"/>
        </w:rPr>
      </w:pPr>
    </w:p>
    <w:p w:rsidR="00086F8D" w:rsidRPr="0096181A" w:rsidRDefault="00086F8D" w:rsidP="00086F8D">
      <w:pPr>
        <w:ind w:left="0"/>
        <w:rPr>
          <w:rFonts w:eastAsia="Times New Roman"/>
          <w:b/>
          <w:bCs/>
          <w:color w:val="000000"/>
          <w:sz w:val="28"/>
          <w:szCs w:val="28"/>
        </w:rPr>
      </w:pPr>
    </w:p>
    <w:p w:rsidR="00086F8D" w:rsidRPr="0096181A" w:rsidRDefault="00086F8D" w:rsidP="00086F8D">
      <w:pPr>
        <w:ind w:left="0"/>
        <w:rPr>
          <w:rFonts w:eastAsia="Times New Roman"/>
          <w:b/>
          <w:bCs/>
          <w:color w:val="000000"/>
          <w:sz w:val="28"/>
          <w:szCs w:val="28"/>
        </w:rPr>
      </w:pPr>
    </w:p>
    <w:p w:rsidR="00086F8D" w:rsidRPr="0096181A" w:rsidRDefault="00086F8D" w:rsidP="00086F8D">
      <w:pPr>
        <w:ind w:left="0"/>
        <w:rPr>
          <w:rFonts w:eastAsia="Times New Roman"/>
          <w:b/>
          <w:bCs/>
          <w:color w:val="000000"/>
          <w:sz w:val="28"/>
          <w:szCs w:val="28"/>
        </w:rPr>
      </w:pPr>
      <w:r>
        <w:rPr>
          <w:rFonts w:eastAsia="Times New Roman"/>
          <w:b/>
          <w:bCs/>
          <w:color w:val="000000"/>
          <w:sz w:val="28"/>
          <w:szCs w:val="28"/>
        </w:rPr>
        <w:t xml:space="preserve">                           </w:t>
      </w:r>
      <w:r w:rsidRPr="0096181A">
        <w:rPr>
          <w:rFonts w:eastAsia="Times New Roman"/>
          <w:b/>
          <w:bCs/>
          <w:color w:val="000000"/>
          <w:sz w:val="28"/>
          <w:szCs w:val="28"/>
        </w:rPr>
        <w:t xml:space="preserve">Trần Quang Châu                  </w:t>
      </w:r>
      <w:r>
        <w:rPr>
          <w:rFonts w:eastAsia="Times New Roman"/>
          <w:b/>
          <w:bCs/>
          <w:color w:val="000000"/>
          <w:sz w:val="28"/>
          <w:szCs w:val="28"/>
        </w:rPr>
        <w:t xml:space="preserve">            </w:t>
      </w:r>
      <w:r w:rsidRPr="0096181A">
        <w:rPr>
          <w:rFonts w:eastAsia="Times New Roman"/>
          <w:b/>
          <w:bCs/>
          <w:color w:val="000000"/>
          <w:sz w:val="28"/>
          <w:szCs w:val="28"/>
        </w:rPr>
        <w:t xml:space="preserve"> </w:t>
      </w:r>
      <w:r>
        <w:rPr>
          <w:rFonts w:eastAsia="Times New Roman"/>
          <w:b/>
          <w:bCs/>
          <w:color w:val="000000"/>
          <w:sz w:val="28"/>
          <w:szCs w:val="28"/>
        </w:rPr>
        <w:t xml:space="preserve">  </w:t>
      </w:r>
      <w:r w:rsidRPr="0096181A">
        <w:rPr>
          <w:rFonts w:eastAsia="Times New Roman"/>
          <w:b/>
          <w:bCs/>
          <w:color w:val="000000"/>
          <w:sz w:val="28"/>
          <w:szCs w:val="28"/>
        </w:rPr>
        <w:t xml:space="preserve"> Nguyễn Thị Hương</w:t>
      </w:r>
    </w:p>
    <w:p w:rsidR="00086F8D" w:rsidRDefault="00086F8D" w:rsidP="00086F8D">
      <w:pPr>
        <w:ind w:left="0"/>
        <w:jc w:val="center"/>
        <w:rPr>
          <w:rFonts w:eastAsia="Times New Roman"/>
          <w:b/>
          <w:bCs/>
          <w:color w:val="000000"/>
          <w:sz w:val="26"/>
          <w:szCs w:val="26"/>
        </w:rPr>
      </w:pPr>
    </w:p>
    <w:p w:rsidR="00086F8D" w:rsidRPr="008418E7" w:rsidRDefault="00086F8D" w:rsidP="00086F8D">
      <w:pPr>
        <w:rPr>
          <w:sz w:val="26"/>
          <w:szCs w:val="26"/>
        </w:rPr>
      </w:pPr>
    </w:p>
    <w:p w:rsidR="00086F8D" w:rsidRPr="008418E7" w:rsidRDefault="00086F8D" w:rsidP="00086F8D">
      <w:pPr>
        <w:ind w:left="0"/>
        <w:jc w:val="center"/>
        <w:rPr>
          <w:rFonts w:eastAsia="Times New Roman"/>
          <w:b/>
          <w:bCs/>
          <w:color w:val="000000"/>
          <w:sz w:val="26"/>
          <w:szCs w:val="26"/>
        </w:rPr>
      </w:pPr>
    </w:p>
    <w:p w:rsidR="00086F8D" w:rsidRPr="008418E7" w:rsidRDefault="00086F8D" w:rsidP="00086F8D">
      <w:pPr>
        <w:ind w:left="0"/>
        <w:jc w:val="center"/>
        <w:rPr>
          <w:rFonts w:eastAsia="Times New Roman"/>
          <w:b/>
          <w:bCs/>
          <w:color w:val="000000"/>
          <w:sz w:val="26"/>
          <w:szCs w:val="26"/>
        </w:rPr>
      </w:pPr>
    </w:p>
    <w:p w:rsidR="00086F8D" w:rsidRDefault="00086F8D" w:rsidP="00086F8D">
      <w:pPr>
        <w:ind w:left="0"/>
        <w:jc w:val="center"/>
        <w:rPr>
          <w:rFonts w:eastAsia="Times New Roman"/>
          <w:b/>
          <w:bCs/>
          <w:color w:val="000000"/>
          <w:sz w:val="26"/>
          <w:szCs w:val="26"/>
        </w:rPr>
      </w:pPr>
    </w:p>
    <w:p w:rsidR="00086F8D" w:rsidRDefault="00086F8D" w:rsidP="00086F8D">
      <w:pPr>
        <w:ind w:left="0"/>
        <w:jc w:val="center"/>
        <w:rPr>
          <w:rFonts w:eastAsia="Times New Roman"/>
          <w:b/>
          <w:bCs/>
          <w:color w:val="000000"/>
          <w:sz w:val="26"/>
          <w:szCs w:val="26"/>
        </w:rPr>
      </w:pPr>
    </w:p>
    <w:p w:rsidR="00086F8D" w:rsidRDefault="00086F8D" w:rsidP="00086F8D">
      <w:pPr>
        <w:ind w:left="0"/>
        <w:jc w:val="center"/>
        <w:rPr>
          <w:rFonts w:eastAsia="Times New Roman"/>
          <w:b/>
          <w:bCs/>
          <w:color w:val="000000"/>
          <w:sz w:val="26"/>
          <w:szCs w:val="26"/>
        </w:rPr>
      </w:pPr>
    </w:p>
    <w:p w:rsidR="00086F8D" w:rsidRDefault="00086F8D" w:rsidP="00086F8D">
      <w:pPr>
        <w:ind w:left="0"/>
        <w:jc w:val="center"/>
        <w:rPr>
          <w:rFonts w:eastAsia="Times New Roman"/>
          <w:b/>
          <w:bCs/>
          <w:color w:val="000000"/>
          <w:sz w:val="26"/>
          <w:szCs w:val="26"/>
        </w:rPr>
      </w:pPr>
    </w:p>
    <w:p w:rsidR="00614D36" w:rsidRDefault="00614D36"/>
    <w:sectPr w:rsidR="00614D36"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8D"/>
    <w:rsid w:val="00086F8D"/>
    <w:rsid w:val="00614D36"/>
    <w:rsid w:val="0070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FF877-D4C3-4EF9-9262-820C81A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8D"/>
    <w:pPr>
      <w:spacing w:after="0" w:line="240" w:lineRule="auto"/>
      <w:ind w:left="259"/>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2022-11-18T01:46:00Z</dcterms:created>
  <dcterms:modified xsi:type="dcterms:W3CDTF">2022-11-18T01:46:00Z</dcterms:modified>
</cp:coreProperties>
</file>